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РЕЗОЛЮТИВНАЯ ЧАСТЬ ЗАОЧНОГО РЕШЕНИЯ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13 мая 2026 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№2 Ханты-Мансийского судебного </w:t>
      </w:r>
      <w:r>
        <w:rPr>
          <w:rFonts w:ascii="Times New Roman" w:eastAsia="Times New Roman" w:hAnsi="Times New Roman" w:cs="Times New Roman"/>
          <w:sz w:val="26"/>
          <w:szCs w:val="26"/>
        </w:rPr>
        <w:t>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6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 исполняя обязанности мирового судьи судебного участка № 6 Ханты-Мансийского судебного района,</w:t>
      </w:r>
    </w:p>
    <w:p>
      <w:pPr>
        <w:spacing w:before="0" w:after="0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секретаре </w:t>
      </w:r>
      <w:r>
        <w:rPr>
          <w:rStyle w:val="cat-FIOgrp-7rplc-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6"/>
          <w:szCs w:val="26"/>
        </w:rPr>
        <w:t>1134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-2806/2026 по 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Иванову </w:t>
      </w:r>
      <w:r>
        <w:rPr>
          <w:rStyle w:val="cat-UserDefinedgrp-17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задолженности,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Югорского фонда капитального ремонта многоквартирных домов к Иванову </w:t>
      </w:r>
      <w:r>
        <w:rPr>
          <w:rStyle w:val="cat-UserDefinedgrp-17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удовлетворить.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Иванова </w:t>
      </w:r>
      <w:r>
        <w:rPr>
          <w:rStyle w:val="cat-UserDefinedgrp-18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4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15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16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Югорского фонда капитального ремонта многоквартирных домов (ИНН </w:t>
      </w:r>
      <w:r>
        <w:rPr>
          <w:rFonts w:ascii="Times New Roman" w:eastAsia="Times New Roman" w:hAnsi="Times New Roman" w:cs="Times New Roman"/>
          <w:sz w:val="26"/>
          <w:szCs w:val="26"/>
        </w:rPr>
        <w:t>8601999247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Style w:val="cat-Sumgrp-11rplc-14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в счет основной задолженности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период с </w:t>
      </w:r>
      <w:r>
        <w:rPr>
          <w:rStyle w:val="cat-UserDefinedgrp-19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</w:t>
      </w:r>
      <w:r>
        <w:rPr>
          <w:rStyle w:val="cat-Addressgrp-2rplc-18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Sumgrp-12rplc-19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</w:rPr>
        <w:t>пени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период с </w:t>
      </w:r>
      <w:r>
        <w:rPr>
          <w:rStyle w:val="cat-UserDefinedgrp-19rplc-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Sumgrp-13rplc-23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в возмещение расходов по уплате государственной пошлины.</w:t>
      </w:r>
    </w:p>
    <w:p>
      <w:pPr>
        <w:spacing w:before="0" w:after="0"/>
        <w:ind w:firstLine="28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апелляционном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порядке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Ханты-Мансийский районный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суд 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120"/>
        <w:ind w:left="283" w:hanging="28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>
        <w:rPr>
          <w:rStyle w:val="cat-FIOgrp-10rplc-24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Style w:val="cat-FIOgrp-10rplc-25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6rplc-3">
    <w:name w:val="cat-FIO grp-6 rplc-3"/>
    <w:basedOn w:val="DefaultParagraphFont"/>
  </w:style>
  <w:style w:type="character" w:customStyle="1" w:styleId="cat-FIOgrp-7rplc-4">
    <w:name w:val="cat-FIO grp-7 rplc-4"/>
    <w:basedOn w:val="DefaultParagraphFont"/>
  </w:style>
  <w:style w:type="character" w:customStyle="1" w:styleId="cat-UserDefinedgrp-17rplc-6">
    <w:name w:val="cat-UserDefined grp-17 rplc-6"/>
    <w:basedOn w:val="DefaultParagraphFont"/>
  </w:style>
  <w:style w:type="character" w:customStyle="1" w:styleId="cat-UserDefinedgrp-17rplc-8">
    <w:name w:val="cat-UserDefined grp-17 rplc-8"/>
    <w:basedOn w:val="DefaultParagraphFont"/>
  </w:style>
  <w:style w:type="character" w:customStyle="1" w:styleId="cat-UserDefinedgrp-18rplc-10">
    <w:name w:val="cat-UserDefined grp-18 rplc-10"/>
    <w:basedOn w:val="DefaultParagraphFont"/>
  </w:style>
  <w:style w:type="character" w:customStyle="1" w:styleId="cat-PassportDatagrp-14rplc-11">
    <w:name w:val="cat-PassportData grp-14 rplc-11"/>
    <w:basedOn w:val="DefaultParagraphFont"/>
  </w:style>
  <w:style w:type="character" w:customStyle="1" w:styleId="cat-ExternalSystemDefinedgrp-15rplc-12">
    <w:name w:val="cat-ExternalSystemDefined grp-15 rplc-12"/>
    <w:basedOn w:val="DefaultParagraphFont"/>
  </w:style>
  <w:style w:type="character" w:customStyle="1" w:styleId="cat-ExternalSystemDefinedgrp-16rplc-13">
    <w:name w:val="cat-ExternalSystemDefined grp-16 rplc-13"/>
    <w:basedOn w:val="DefaultParagraphFont"/>
  </w:style>
  <w:style w:type="character" w:customStyle="1" w:styleId="cat-Sumgrp-11rplc-14">
    <w:name w:val="cat-Sum grp-11 rplc-14"/>
    <w:basedOn w:val="DefaultParagraphFont"/>
  </w:style>
  <w:style w:type="character" w:customStyle="1" w:styleId="cat-UserDefinedgrp-19rplc-16">
    <w:name w:val="cat-UserDefined grp-19 rplc-16"/>
    <w:basedOn w:val="DefaultParagraphFont"/>
  </w:style>
  <w:style w:type="character" w:customStyle="1" w:styleId="cat-Addressgrp-2rplc-18">
    <w:name w:val="cat-Address grp-2 rplc-18"/>
    <w:basedOn w:val="DefaultParagraphFont"/>
  </w:style>
  <w:style w:type="character" w:customStyle="1" w:styleId="cat-Sumgrp-12rplc-19">
    <w:name w:val="cat-Sum grp-12 rplc-19"/>
    <w:basedOn w:val="DefaultParagraphFont"/>
  </w:style>
  <w:style w:type="character" w:customStyle="1" w:styleId="cat-UserDefinedgrp-19rplc-21">
    <w:name w:val="cat-UserDefined grp-19 rplc-21"/>
    <w:basedOn w:val="DefaultParagraphFont"/>
  </w:style>
  <w:style w:type="character" w:customStyle="1" w:styleId="cat-Sumgrp-13rplc-23">
    <w:name w:val="cat-Sum grp-13 rplc-23"/>
    <w:basedOn w:val="DefaultParagraphFont"/>
  </w:style>
  <w:style w:type="character" w:customStyle="1" w:styleId="cat-FIOgrp-10rplc-24">
    <w:name w:val="cat-FIO grp-10 rplc-24"/>
    <w:basedOn w:val="DefaultParagraphFont"/>
  </w:style>
  <w:style w:type="character" w:customStyle="1" w:styleId="cat-FIOgrp-10rplc-25">
    <w:name w:val="cat-FIO grp-10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